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C6CBDA" w14:textId="7F4BD880" w:rsidR="003A777C" w:rsidRDefault="003A777C" w:rsidP="008B6040">
      <w:pPr>
        <w:pStyle w:val="Heading1"/>
        <w:spacing w:before="0" w:beforeAutospacing="0" w:after="0" w:afterAutospacing="0"/>
        <w:textAlignment w:val="baseline"/>
        <w:rPr>
          <w:rFonts w:ascii="Helvetica" w:eastAsia="Times New Roman" w:hAnsi="Helvetica"/>
          <w:color w:val="1F497D" w:themeColor="text2"/>
          <w:sz w:val="40"/>
          <w:szCs w:val="40"/>
        </w:rPr>
      </w:pPr>
      <w:r w:rsidRPr="008B6040">
        <w:rPr>
          <w:rFonts w:ascii="Helvetica" w:eastAsia="Times New Roman" w:hAnsi="Helvetica"/>
          <w:color w:val="1F497D" w:themeColor="text2"/>
          <w:sz w:val="40"/>
          <w:szCs w:val="40"/>
        </w:rPr>
        <w:t xml:space="preserve">Online Research Ethics </w:t>
      </w:r>
      <w:r w:rsidR="0025511A" w:rsidRPr="008B6040">
        <w:rPr>
          <w:rFonts w:ascii="Helvetica" w:eastAsia="Times New Roman" w:hAnsi="Helvetica"/>
          <w:color w:val="1F497D" w:themeColor="text2"/>
          <w:sz w:val="40"/>
          <w:szCs w:val="40"/>
        </w:rPr>
        <w:t xml:space="preserve">Course </w:t>
      </w:r>
      <w:r w:rsidR="00557DAB">
        <w:rPr>
          <w:rFonts w:ascii="Helvetica" w:eastAsia="Times New Roman" w:hAnsi="Helvetica"/>
          <w:color w:val="1F497D" w:themeColor="text2"/>
          <w:sz w:val="40"/>
          <w:szCs w:val="40"/>
        </w:rPr>
        <w:t>Program</w:t>
      </w:r>
    </w:p>
    <w:p w14:paraId="558E9AB0" w14:textId="24CACF70" w:rsidR="00557DAB" w:rsidRPr="008B6040" w:rsidRDefault="00557DAB" w:rsidP="008B6040">
      <w:pPr>
        <w:pStyle w:val="Heading1"/>
        <w:spacing w:before="0" w:beforeAutospacing="0" w:after="0" w:afterAutospacing="0"/>
        <w:textAlignment w:val="baseline"/>
        <w:rPr>
          <w:rFonts w:ascii="Helvetica" w:eastAsia="Times New Roman" w:hAnsi="Helvetica"/>
          <w:color w:val="1F497D" w:themeColor="text2"/>
          <w:sz w:val="40"/>
          <w:szCs w:val="40"/>
        </w:rPr>
      </w:pPr>
      <w:r>
        <w:rPr>
          <w:rFonts w:ascii="Helvetica" w:eastAsia="Times New Roman" w:hAnsi="Helvetica"/>
          <w:color w:val="1F497D" w:themeColor="text2"/>
          <w:sz w:val="40"/>
          <w:szCs w:val="40"/>
        </w:rPr>
        <w:t>6-20 December 2024</w:t>
      </w:r>
    </w:p>
    <w:p w14:paraId="29279AD9" w14:textId="50A91212" w:rsidR="00440C23" w:rsidRDefault="00440C23" w:rsidP="006405B2">
      <w:pPr>
        <w:pStyle w:val="Heading1"/>
        <w:spacing w:before="0" w:beforeAutospacing="0" w:after="0" w:afterAutospacing="0"/>
        <w:textAlignment w:val="baseline"/>
        <w:rPr>
          <w:rFonts w:ascii="Helvetica" w:eastAsia="Times New Roman" w:hAnsi="Helvetica"/>
          <w:color w:val="000000" w:themeColor="text1"/>
          <w:sz w:val="24"/>
          <w:szCs w:val="24"/>
        </w:rPr>
      </w:pPr>
      <w:r>
        <w:rPr>
          <w:rFonts w:ascii="Helvetica" w:eastAsia="Times New Roman" w:hAnsi="Helvetica"/>
          <w:color w:val="000000" w:themeColor="text1"/>
          <w:sz w:val="24"/>
          <w:szCs w:val="24"/>
        </w:rPr>
        <w:t>Lecturers:</w:t>
      </w:r>
    </w:p>
    <w:p w14:paraId="4267A458" w14:textId="2BA662C3" w:rsidR="006405B2" w:rsidRPr="006405B2" w:rsidRDefault="006405B2" w:rsidP="006405B2">
      <w:pPr>
        <w:pStyle w:val="Heading1"/>
        <w:spacing w:before="0" w:beforeAutospacing="0" w:after="0" w:afterAutospacing="0"/>
        <w:textAlignment w:val="baseline"/>
        <w:rPr>
          <w:rFonts w:ascii="Helvetica" w:eastAsia="Times New Roman" w:hAnsi="Helvetica"/>
          <w:color w:val="000000" w:themeColor="text1"/>
          <w:sz w:val="24"/>
          <w:szCs w:val="24"/>
        </w:rPr>
      </w:pPr>
      <w:r w:rsidRPr="006405B2">
        <w:rPr>
          <w:rFonts w:ascii="Helvetica" w:eastAsia="Times New Roman" w:hAnsi="Helvetica"/>
          <w:color w:val="000000" w:themeColor="text1"/>
          <w:sz w:val="24"/>
          <w:szCs w:val="24"/>
        </w:rPr>
        <w:t>Shaza Kamal Abbass, University of Khartoum</w:t>
      </w:r>
    </w:p>
    <w:p w14:paraId="185A24B9" w14:textId="1D18A1EE" w:rsidR="002E6865" w:rsidRPr="006405B2" w:rsidRDefault="006405B2" w:rsidP="006405B2">
      <w:pPr>
        <w:pStyle w:val="Heading1"/>
        <w:spacing w:before="0" w:beforeAutospacing="0" w:after="0" w:afterAutospacing="0"/>
        <w:textAlignment w:val="baseline"/>
        <w:rPr>
          <w:rFonts w:ascii="Helvetica" w:eastAsia="Times New Roman" w:hAnsi="Helvetica"/>
          <w:color w:val="000000" w:themeColor="text1"/>
          <w:sz w:val="24"/>
          <w:szCs w:val="24"/>
        </w:rPr>
      </w:pPr>
      <w:r w:rsidRPr="006405B2">
        <w:rPr>
          <w:rFonts w:ascii="Helvetica" w:eastAsia="Times New Roman" w:hAnsi="Helvetica"/>
          <w:color w:val="000000" w:themeColor="text1"/>
          <w:sz w:val="24"/>
          <w:szCs w:val="24"/>
        </w:rPr>
        <w:t>Ragnhild Dybdahl &amp; Daniela Elena Costea, University of Bergen</w:t>
      </w:r>
    </w:p>
    <w:p w14:paraId="7B2CDD43" w14:textId="77777777" w:rsidR="003A777C" w:rsidRPr="00C628C1" w:rsidRDefault="003A777C" w:rsidP="003A777C">
      <w:pPr>
        <w:rPr>
          <w:rFonts w:ascii="Times New Roman" w:hAnsi="Times New Roman" w:cs="Times New Roman"/>
          <w:b/>
          <w:bCs/>
          <w:color w:val="000000" w:themeColor="text1"/>
          <w:bdr w:val="none" w:sz="0" w:space="0" w:color="auto" w:frame="1"/>
        </w:rPr>
      </w:pPr>
    </w:p>
    <w:tbl>
      <w:tblPr>
        <w:tblW w:w="972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5648"/>
        <w:gridCol w:w="2520"/>
      </w:tblGrid>
      <w:tr w:rsidR="00C70987" w:rsidRPr="00C628C1" w14:paraId="4247F6AB" w14:textId="53CF4A1B" w:rsidTr="00557DAB"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20B26962" w14:textId="38F276B1" w:rsidR="00C70987" w:rsidRPr="00C628C1" w:rsidRDefault="00C70987" w:rsidP="00C628C1">
            <w:pPr>
              <w:rPr>
                <w:color w:val="000000" w:themeColor="text1"/>
              </w:rPr>
            </w:pPr>
            <w:r w:rsidRPr="00C628C1">
              <w:rPr>
                <w:color w:val="000000" w:themeColor="text1"/>
              </w:rPr>
              <w:t> </w:t>
            </w:r>
            <w:r w:rsidR="00440C23">
              <w:rPr>
                <w:color w:val="000000" w:themeColor="text1"/>
              </w:rPr>
              <w:t>Day/Date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77819BEE" w14:textId="09A1FCE2" w:rsidR="00C70987" w:rsidRPr="00C628C1" w:rsidRDefault="00C70987" w:rsidP="00C628C1">
            <w:pPr>
              <w:rPr>
                <w:color w:val="000000" w:themeColor="text1"/>
              </w:rPr>
            </w:pPr>
            <w:r w:rsidRPr="00C628C1">
              <w:rPr>
                <w:color w:val="000000" w:themeColor="text1"/>
              </w:rPr>
              <w:t>Topic</w:t>
            </w:r>
            <w:r w:rsidR="00440C23">
              <w:rPr>
                <w:color w:val="000000" w:themeColor="text1"/>
              </w:rPr>
              <w:t>/Module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525AC8EC" w14:textId="3475C448" w:rsidR="00C70987" w:rsidRPr="00C628C1" w:rsidRDefault="00C70987" w:rsidP="00C628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Responsible</w:t>
            </w:r>
          </w:p>
        </w:tc>
      </w:tr>
      <w:tr w:rsidR="00C70987" w:rsidRPr="00C628C1" w14:paraId="5A2EC693" w14:textId="7FDADAC6" w:rsidTr="00557DAB">
        <w:trPr>
          <w:trHeight w:val="1444"/>
        </w:trPr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5DCEC5AD" w14:textId="7C1FECD7" w:rsidR="00C70987" w:rsidRPr="00C628C1" w:rsidRDefault="00C70987" w:rsidP="00C628C1">
            <w:pPr>
              <w:rPr>
                <w:color w:val="000000" w:themeColor="text1"/>
              </w:rPr>
            </w:pPr>
            <w:r w:rsidRPr="00C628C1">
              <w:rPr>
                <w:color w:val="000000" w:themeColor="text1"/>
              </w:rPr>
              <w:t>1</w:t>
            </w:r>
            <w:r w:rsidR="00440C23">
              <w:rPr>
                <w:color w:val="000000" w:themeColor="text1"/>
              </w:rPr>
              <w:t>/9.12.24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60826998" w14:textId="77777777" w:rsidR="00C70987" w:rsidRPr="00C628C1" w:rsidRDefault="00C70987" w:rsidP="00C628C1">
            <w:pPr>
              <w:rPr>
                <w:b/>
                <w:bCs/>
                <w:color w:val="000000" w:themeColor="text1"/>
              </w:rPr>
            </w:pPr>
            <w:r w:rsidRPr="00C628C1">
              <w:rPr>
                <w:b/>
                <w:bCs/>
                <w:color w:val="000000" w:themeColor="text1"/>
              </w:rPr>
              <w:t>Introduction to Research Ethics </w:t>
            </w:r>
          </w:p>
          <w:p w14:paraId="26F531EF" w14:textId="771F2033" w:rsidR="00C70987" w:rsidRPr="00C70987" w:rsidRDefault="00C70987" w:rsidP="00C7098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Define what research is, what is ethics, and what is research ethics.</w:t>
            </w:r>
          </w:p>
          <w:p w14:paraId="27895280" w14:textId="3EF44505" w:rsidR="00C70987" w:rsidRPr="00C70987" w:rsidRDefault="00C70987" w:rsidP="00C70987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Discuss the evolution of guidelines that govern human subject’s research.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655C3C97" w14:textId="77777777" w:rsidR="00C70987" w:rsidRDefault="00C70987" w:rsidP="00C628C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Shaza Kamal Abbass</w:t>
            </w:r>
          </w:p>
          <w:p w14:paraId="0A07E45B" w14:textId="6D0D91BD" w:rsidR="00C70987" w:rsidRPr="00C628C1" w:rsidRDefault="00C70987" w:rsidP="00C628C1">
            <w:pPr>
              <w:rPr>
                <w:b/>
                <w:bCs/>
                <w:color w:val="000000" w:themeColor="text1"/>
              </w:rPr>
            </w:pPr>
          </w:p>
        </w:tc>
      </w:tr>
      <w:tr w:rsidR="00C70987" w:rsidRPr="00C628C1" w14:paraId="44933A9E" w14:textId="6BD02570" w:rsidTr="00557DAB">
        <w:trPr>
          <w:trHeight w:val="1767"/>
        </w:trPr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4F84D995" w14:textId="77BF86FF" w:rsidR="00C70987" w:rsidRPr="00C628C1" w:rsidRDefault="00C70987" w:rsidP="00C628C1">
            <w:pPr>
              <w:rPr>
                <w:color w:val="000000" w:themeColor="text1"/>
              </w:rPr>
            </w:pPr>
            <w:r w:rsidRPr="00C628C1">
              <w:rPr>
                <w:color w:val="000000" w:themeColor="text1"/>
              </w:rPr>
              <w:t>2</w:t>
            </w:r>
            <w:r w:rsidR="00440C23">
              <w:rPr>
                <w:color w:val="000000" w:themeColor="text1"/>
              </w:rPr>
              <w:t>/10.12.24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369BFD59" w14:textId="77777777" w:rsidR="00C70987" w:rsidRPr="00C628C1" w:rsidRDefault="00C70987" w:rsidP="00C628C1">
            <w:pPr>
              <w:rPr>
                <w:b/>
                <w:bCs/>
                <w:color w:val="000000" w:themeColor="text1"/>
              </w:rPr>
            </w:pPr>
            <w:r w:rsidRPr="00C628C1">
              <w:rPr>
                <w:b/>
                <w:bCs/>
                <w:color w:val="000000" w:themeColor="text1"/>
              </w:rPr>
              <w:t>Ethical Review System in Sudan</w:t>
            </w:r>
          </w:p>
          <w:p w14:paraId="24EAF3CB" w14:textId="1830F8D8" w:rsidR="00C70987" w:rsidRPr="00C70987" w:rsidRDefault="00C70987" w:rsidP="00C7098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Recognize the role of the National and Institutional Research Ethics Committees</w:t>
            </w:r>
          </w:p>
          <w:p w14:paraId="27C222B1" w14:textId="77777777" w:rsidR="00C70987" w:rsidRDefault="00C70987" w:rsidP="00C7098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Describe the constitution and functions of RECs</w:t>
            </w:r>
          </w:p>
          <w:p w14:paraId="24C56A7E" w14:textId="4A047325" w:rsidR="00C70987" w:rsidRPr="00C70987" w:rsidRDefault="00C70987" w:rsidP="00C70987">
            <w:pPr>
              <w:pStyle w:val="ListParagraph"/>
              <w:numPr>
                <w:ilvl w:val="0"/>
                <w:numId w:val="10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Describe the ethical review system in Sudan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2B39243D" w14:textId="47842FB1" w:rsidR="00C70987" w:rsidRPr="00C628C1" w:rsidRDefault="00C70987" w:rsidP="00C628C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Shaza Kamal Abbass</w:t>
            </w:r>
          </w:p>
        </w:tc>
      </w:tr>
      <w:tr w:rsidR="00C70987" w:rsidRPr="00C628C1" w14:paraId="63969666" w14:textId="4A2FF706" w:rsidTr="00557DAB">
        <w:trPr>
          <w:trHeight w:val="1839"/>
        </w:trPr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5F3C86E1" w14:textId="34011A2B" w:rsidR="00C70987" w:rsidRPr="00C628C1" w:rsidRDefault="00C70987" w:rsidP="00C628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440C23">
              <w:rPr>
                <w:color w:val="000000" w:themeColor="text1"/>
              </w:rPr>
              <w:t>/11.12.24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300F4A85" w14:textId="77777777" w:rsidR="00C70987" w:rsidRPr="00C628C1" w:rsidRDefault="00C70987" w:rsidP="00C628C1">
            <w:pPr>
              <w:rPr>
                <w:b/>
                <w:bCs/>
                <w:color w:val="000000" w:themeColor="text1"/>
              </w:rPr>
            </w:pPr>
            <w:r w:rsidRPr="00C628C1">
              <w:rPr>
                <w:b/>
                <w:bCs/>
                <w:color w:val="000000" w:themeColor="text1"/>
              </w:rPr>
              <w:t>Risks and Benefits</w:t>
            </w:r>
          </w:p>
          <w:p w14:paraId="7604C0E5" w14:textId="6C9F2381" w:rsidR="00C70987" w:rsidRDefault="00C70987" w:rsidP="00C70987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Evaluate the potential risks and benefits to the research participant in a research</w:t>
            </w:r>
            <w:r>
              <w:rPr>
                <w:color w:val="000000" w:themeColor="text1"/>
              </w:rPr>
              <w:t xml:space="preserve"> </w:t>
            </w:r>
            <w:r w:rsidRPr="00C70987">
              <w:rPr>
                <w:color w:val="000000" w:themeColor="text1"/>
              </w:rPr>
              <w:t>protocol</w:t>
            </w:r>
          </w:p>
          <w:p w14:paraId="68A6D718" w14:textId="49239B2C" w:rsidR="00C70987" w:rsidRPr="00C70987" w:rsidRDefault="00C70987" w:rsidP="00C70987">
            <w:pPr>
              <w:pStyle w:val="ListParagraph"/>
              <w:numPr>
                <w:ilvl w:val="0"/>
                <w:numId w:val="12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Discuss how to minimize identified risks and enhance identified benefit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2D248A3B" w14:textId="07366841" w:rsidR="00C70987" w:rsidRPr="00C628C1" w:rsidRDefault="00C70987" w:rsidP="00C628C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Shaza Kamal Abbass</w:t>
            </w:r>
          </w:p>
        </w:tc>
      </w:tr>
      <w:tr w:rsidR="00C70987" w:rsidRPr="00C628C1" w14:paraId="42B2A010" w14:textId="6DD7C63C" w:rsidTr="00557DAB"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2314A95D" w14:textId="35D20DF3" w:rsidR="00C70987" w:rsidRPr="00C628C1" w:rsidRDefault="00C70987" w:rsidP="00C628C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440C23">
              <w:rPr>
                <w:color w:val="000000" w:themeColor="text1"/>
              </w:rPr>
              <w:t>/12.12.24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6AB2143F" w14:textId="77777777" w:rsidR="00C70987" w:rsidRPr="00C628C1" w:rsidRDefault="00C70987" w:rsidP="00C628C1">
            <w:pPr>
              <w:rPr>
                <w:b/>
                <w:bCs/>
                <w:color w:val="000000" w:themeColor="text1"/>
              </w:rPr>
            </w:pPr>
            <w:r w:rsidRPr="00C628C1">
              <w:rPr>
                <w:b/>
                <w:bCs/>
                <w:color w:val="000000" w:themeColor="text1"/>
              </w:rPr>
              <w:t> The Informed Consent Process      </w:t>
            </w:r>
          </w:p>
          <w:p w14:paraId="70B5AEFC" w14:textId="5EAE50DB" w:rsidR="00C70987" w:rsidRPr="00C70987" w:rsidRDefault="00C70987" w:rsidP="00C70987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Identify the critical elements of informed consent that must be provided to potential participants</w:t>
            </w:r>
          </w:p>
          <w:p w14:paraId="64259785" w14:textId="77777777" w:rsidR="00C70987" w:rsidRDefault="00C70987" w:rsidP="00C70987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Identity the alternative elements of informed consent that must be provided to participants in specific situations</w:t>
            </w:r>
          </w:p>
          <w:p w14:paraId="73669D6F" w14:textId="1132B9A3" w:rsidR="00C70987" w:rsidRPr="00C70987" w:rsidRDefault="00C70987" w:rsidP="00C70987">
            <w:pPr>
              <w:pStyle w:val="ListParagraph"/>
              <w:numPr>
                <w:ilvl w:val="0"/>
                <w:numId w:val="14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Describe different strategies for implementing informed consent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09DCCC9C" w14:textId="7307A835" w:rsidR="00C70987" w:rsidRPr="00C628C1" w:rsidRDefault="00C70987" w:rsidP="00C628C1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Shaza Kamal Abbass</w:t>
            </w:r>
          </w:p>
        </w:tc>
      </w:tr>
      <w:tr w:rsidR="00C70987" w:rsidRPr="00C628C1" w14:paraId="3ED09E9B" w14:textId="77777777" w:rsidTr="00557DAB">
        <w:trPr>
          <w:trHeight w:val="2037"/>
        </w:trPr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161086F7" w14:textId="3E416757" w:rsidR="00C70987" w:rsidRDefault="00D36090" w:rsidP="00C70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440C23">
              <w:rPr>
                <w:color w:val="000000" w:themeColor="text1"/>
              </w:rPr>
              <w:t>/13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7E65ABF2" w14:textId="072CE490" w:rsidR="00C70987" w:rsidRPr="006405B2" w:rsidRDefault="00440C23" w:rsidP="00C7098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Ethics of </w:t>
            </w:r>
            <w:r w:rsidR="00C70987" w:rsidRPr="006405B2">
              <w:rPr>
                <w:b/>
                <w:bCs/>
                <w:color w:val="000000" w:themeColor="text1"/>
              </w:rPr>
              <w:t>Data Collection and Management</w:t>
            </w:r>
          </w:p>
          <w:p w14:paraId="1D825C27" w14:textId="77777777" w:rsidR="00C70987" w:rsidRPr="006405B2" w:rsidRDefault="00C70987" w:rsidP="00C7098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6405B2">
              <w:rPr>
                <w:color w:val="000000" w:themeColor="text1"/>
              </w:rPr>
              <w:t>Ensuring integrity in data collection</w:t>
            </w:r>
          </w:p>
          <w:p w14:paraId="2D15F3C0" w14:textId="77777777" w:rsidR="00C70987" w:rsidRPr="006405B2" w:rsidRDefault="00C70987" w:rsidP="00C7098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6405B2">
              <w:rPr>
                <w:color w:val="000000" w:themeColor="text1"/>
              </w:rPr>
              <w:t>Responsible data management practices</w:t>
            </w:r>
          </w:p>
          <w:p w14:paraId="4EC43714" w14:textId="77777777" w:rsidR="00C70987" w:rsidRPr="006405B2" w:rsidRDefault="00D36090" w:rsidP="00C7098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</w:rPr>
            </w:pPr>
            <w:r w:rsidRPr="006405B2">
              <w:rPr>
                <w:color w:val="000000" w:themeColor="text1"/>
              </w:rPr>
              <w:t>Data security</w:t>
            </w:r>
          </w:p>
          <w:p w14:paraId="13167851" w14:textId="0FCDD8A8" w:rsidR="00D36090" w:rsidRPr="006405B2" w:rsidRDefault="00D36090" w:rsidP="00C70987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0000" w:themeColor="text1"/>
              </w:rPr>
            </w:pPr>
            <w:r w:rsidRPr="006405B2">
              <w:rPr>
                <w:color w:val="000000" w:themeColor="text1"/>
              </w:rPr>
              <w:t>Data sharing, Data Breach Response, Transparency and Accountability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601272F2" w14:textId="1F00BDD6" w:rsidR="00C70987" w:rsidRPr="00552427" w:rsidDel="00B22167" w:rsidRDefault="00C70987" w:rsidP="00C7098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Daniela Elena Costea</w:t>
            </w:r>
          </w:p>
        </w:tc>
      </w:tr>
      <w:tr w:rsidR="00C70987" w:rsidRPr="00C628C1" w14:paraId="75590A9A" w14:textId="015FC2FE" w:rsidTr="00557DAB">
        <w:trPr>
          <w:trHeight w:val="2037"/>
        </w:trPr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00F78DDB" w14:textId="5B0B3006" w:rsidR="00C70987" w:rsidRPr="00C628C1" w:rsidRDefault="00D36090" w:rsidP="00C7098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</w:t>
            </w:r>
            <w:r w:rsidR="00440C23">
              <w:rPr>
                <w:color w:val="000000" w:themeColor="text1"/>
              </w:rPr>
              <w:t>/16.12.24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3D384C0B" w14:textId="1BBCCB1F" w:rsidR="00C70987" w:rsidRPr="00C70987" w:rsidRDefault="00C70987" w:rsidP="00C70987">
            <w:pPr>
              <w:rPr>
                <w:b/>
                <w:bCs/>
                <w:color w:val="000000" w:themeColor="text1"/>
              </w:rPr>
            </w:pPr>
            <w:r w:rsidRPr="00C70987">
              <w:rPr>
                <w:b/>
                <w:bCs/>
                <w:color w:val="000000" w:themeColor="text1"/>
              </w:rPr>
              <w:t>Ethical issues in Collaborative Research</w:t>
            </w:r>
          </w:p>
          <w:p w14:paraId="33CA0F8C" w14:textId="77777777" w:rsidR="00C70987" w:rsidRPr="00C70987" w:rsidRDefault="00C70987" w:rsidP="00C70987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Collaborative research ethics</w:t>
            </w:r>
          </w:p>
          <w:p w14:paraId="69C3479F" w14:textId="77777777" w:rsidR="00C70987" w:rsidRPr="00C70987" w:rsidRDefault="00C70987" w:rsidP="00C70987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Navigating ethical issues in team-based research</w:t>
            </w:r>
          </w:p>
          <w:p w14:paraId="231C03AA" w14:textId="77777777" w:rsidR="00C70987" w:rsidRPr="00D36090" w:rsidRDefault="00C70987" w:rsidP="00C70987">
            <w:pPr>
              <w:pStyle w:val="ListParagraph"/>
              <w:numPr>
                <w:ilvl w:val="0"/>
                <w:numId w:val="17"/>
              </w:numPr>
              <w:rPr>
                <w:b/>
                <w:bCs/>
                <w:color w:val="000000" w:themeColor="text1"/>
              </w:rPr>
            </w:pPr>
            <w:r w:rsidRPr="00C70987">
              <w:rPr>
                <w:color w:val="000000" w:themeColor="text1"/>
              </w:rPr>
              <w:t>Addressing conflicts of interest</w:t>
            </w:r>
          </w:p>
          <w:p w14:paraId="3409C1B5" w14:textId="79B9F06C" w:rsidR="00D36090" w:rsidRPr="00D36090" w:rsidRDefault="00D36090" w:rsidP="00C70987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</w:rPr>
            </w:pPr>
            <w:r w:rsidRPr="00D36090">
              <w:rPr>
                <w:color w:val="000000" w:themeColor="text1"/>
              </w:rPr>
              <w:t>International and Cultural Considerations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51C833EF" w14:textId="0410412C" w:rsidR="00C70987" w:rsidRPr="00552427" w:rsidDel="00B22167" w:rsidRDefault="00C70987" w:rsidP="00C7098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Daniela Elena Costea</w:t>
            </w:r>
          </w:p>
        </w:tc>
      </w:tr>
      <w:tr w:rsidR="00D36090" w:rsidRPr="00C628C1" w14:paraId="6D44B4CD" w14:textId="77777777" w:rsidTr="00557DAB">
        <w:trPr>
          <w:trHeight w:val="1264"/>
        </w:trPr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49F016D8" w14:textId="228F3EB4" w:rsidR="00D36090" w:rsidRDefault="00D36090" w:rsidP="00D360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440C23">
              <w:rPr>
                <w:color w:val="000000" w:themeColor="text1"/>
              </w:rPr>
              <w:t>/17.12.24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0A0F643A" w14:textId="77777777" w:rsidR="00D36090" w:rsidRPr="00C70987" w:rsidRDefault="00D36090" w:rsidP="00D36090">
            <w:pPr>
              <w:rPr>
                <w:b/>
                <w:bCs/>
                <w:color w:val="000000" w:themeColor="text1"/>
              </w:rPr>
            </w:pPr>
            <w:r w:rsidRPr="00C70987">
              <w:rPr>
                <w:b/>
                <w:bCs/>
                <w:color w:val="000000" w:themeColor="text1"/>
              </w:rPr>
              <w:t>Social and Cultural Sensitivity</w:t>
            </w:r>
          </w:p>
          <w:p w14:paraId="2AC11BC7" w14:textId="77777777" w:rsidR="00D36090" w:rsidRDefault="00D36090" w:rsidP="00D36090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Respecting diverse cultural perspectives</w:t>
            </w:r>
          </w:p>
          <w:p w14:paraId="1AA92D78" w14:textId="20C7C444" w:rsidR="00D36090" w:rsidRPr="00D36090" w:rsidRDefault="00D36090" w:rsidP="00D36090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D36090">
              <w:rPr>
                <w:color w:val="000000" w:themeColor="text1"/>
              </w:rPr>
              <w:t>Addressing social and cultural implications of research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674215A1" w14:textId="6AAD856A" w:rsidR="00D36090" w:rsidRDefault="00D36090" w:rsidP="00D3609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Ragnhild Dybdahl</w:t>
            </w:r>
          </w:p>
        </w:tc>
      </w:tr>
      <w:tr w:rsidR="00D36090" w:rsidRPr="00C628C1" w14:paraId="2A33EC95" w14:textId="087D315E" w:rsidTr="00557DAB"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73F8B715" w14:textId="24774845" w:rsidR="00D36090" w:rsidRPr="00C628C1" w:rsidRDefault="00D36090" w:rsidP="00D360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440C23">
              <w:rPr>
                <w:color w:val="000000" w:themeColor="text1"/>
              </w:rPr>
              <w:t>/18/12.24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27948FE6" w14:textId="77777777" w:rsidR="00D36090" w:rsidRDefault="00D36090" w:rsidP="00D3609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Ethical Dilemmas of Research in Humanitarian Context</w:t>
            </w:r>
          </w:p>
          <w:p w14:paraId="09613A5B" w14:textId="77777777" w:rsidR="00D36090" w:rsidRDefault="00D36090" w:rsidP="00D36090">
            <w:pPr>
              <w:rPr>
                <w:color w:val="000000" w:themeColor="text1"/>
              </w:rPr>
            </w:pPr>
            <w:r w:rsidRPr="00552427">
              <w:rPr>
                <w:color w:val="000000" w:themeColor="text1"/>
              </w:rPr>
              <w:t>Objectives:</w:t>
            </w:r>
          </w:p>
          <w:p w14:paraId="0249CED7" w14:textId="64000BA8" w:rsidR="00D36090" w:rsidRDefault="00D36090" w:rsidP="00D3609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Research Priorities and Resource Allocation</w:t>
            </w:r>
            <w:r>
              <w:rPr>
                <w:color w:val="000000" w:themeColor="text1"/>
              </w:rPr>
              <w:t xml:space="preserve"> – issues related to d</w:t>
            </w:r>
            <w:r w:rsidRPr="00C70987">
              <w:rPr>
                <w:color w:val="000000" w:themeColor="text1"/>
              </w:rPr>
              <w:t xml:space="preserve">eciding on research priorities when resources are </w:t>
            </w:r>
            <w:proofErr w:type="gramStart"/>
            <w:r w:rsidRPr="00C70987">
              <w:rPr>
                <w:color w:val="000000" w:themeColor="text1"/>
              </w:rPr>
              <w:t>limited</w:t>
            </w:r>
            <w:proofErr w:type="gramEnd"/>
            <w:r w:rsidRPr="00C70987">
              <w:rPr>
                <w:color w:val="000000" w:themeColor="text1"/>
              </w:rPr>
              <w:t xml:space="preserve"> and urgent humanitarian needs exist</w:t>
            </w:r>
          </w:p>
          <w:p w14:paraId="63CF7E7A" w14:textId="08A6A429" w:rsidR="00D36090" w:rsidRPr="00C70987" w:rsidRDefault="00D36090" w:rsidP="00D36090">
            <w:pPr>
              <w:pStyle w:val="ListParagraph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Power Dynamics</w:t>
            </w:r>
            <w:r>
              <w:rPr>
                <w:color w:val="000000" w:themeColor="text1"/>
              </w:rPr>
              <w:t xml:space="preserve"> – address power imbalance between researcher and participants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45DBA469" w14:textId="32667958" w:rsidR="00D36090" w:rsidRDefault="00D36090" w:rsidP="00D3609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Ragnhild Dybdahl</w:t>
            </w:r>
          </w:p>
        </w:tc>
      </w:tr>
      <w:tr w:rsidR="00D36090" w:rsidRPr="00C628C1" w14:paraId="79545255" w14:textId="77777777" w:rsidTr="00557DAB">
        <w:tc>
          <w:tcPr>
            <w:tcW w:w="1552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10C4B3BF" w14:textId="3E1D0F77" w:rsidR="00D36090" w:rsidRDefault="00D36090" w:rsidP="00D360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440C23">
              <w:rPr>
                <w:color w:val="000000" w:themeColor="text1"/>
              </w:rPr>
              <w:t>/19.12.24</w:t>
            </w:r>
          </w:p>
        </w:tc>
        <w:tc>
          <w:tcPr>
            <w:tcW w:w="5648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</w:tcPr>
          <w:p w14:paraId="19339589" w14:textId="77777777" w:rsidR="00D36090" w:rsidRPr="00C628C1" w:rsidRDefault="00D36090" w:rsidP="00D36090">
            <w:pPr>
              <w:rPr>
                <w:b/>
                <w:bCs/>
                <w:color w:val="000000" w:themeColor="text1"/>
              </w:rPr>
            </w:pPr>
            <w:r w:rsidRPr="00C628C1">
              <w:rPr>
                <w:b/>
                <w:bCs/>
                <w:color w:val="000000" w:themeColor="text1"/>
              </w:rPr>
              <w:t>Understanding Vulnerability</w:t>
            </w:r>
          </w:p>
          <w:p w14:paraId="63F9E4A2" w14:textId="77777777" w:rsidR="00D36090" w:rsidRPr="00D36090" w:rsidRDefault="00D36090" w:rsidP="00D36090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00C70987">
              <w:rPr>
                <w:color w:val="000000" w:themeColor="text1"/>
              </w:rPr>
              <w:t>Identify vulnerability issues</w:t>
            </w:r>
          </w:p>
          <w:p w14:paraId="166CD3A0" w14:textId="77777777" w:rsidR="00D36090" w:rsidRPr="00D36090" w:rsidRDefault="00D36090" w:rsidP="00D36090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00C70987">
              <w:rPr>
                <w:color w:val="000000" w:themeColor="text1"/>
              </w:rPr>
              <w:t>Explain coercion and undue inducement</w:t>
            </w:r>
          </w:p>
          <w:p w14:paraId="653060C1" w14:textId="6B66DB59" w:rsidR="00D36090" w:rsidRDefault="00D36090" w:rsidP="00D36090">
            <w:pPr>
              <w:pStyle w:val="ListParagraph"/>
              <w:ind w:left="810"/>
              <w:rPr>
                <w:b/>
                <w:bCs/>
                <w:color w:val="000000" w:themeColor="text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</w:tcPr>
          <w:p w14:paraId="0BFCB910" w14:textId="2327252D" w:rsidR="00D36090" w:rsidRDefault="008938F6" w:rsidP="00D3609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Shaza Kamal Abbass</w:t>
            </w:r>
          </w:p>
        </w:tc>
      </w:tr>
      <w:tr w:rsidR="00D36090" w:rsidRPr="00C628C1" w14:paraId="0A0CE2D7" w14:textId="163F3201" w:rsidTr="00557DAB">
        <w:trPr>
          <w:trHeight w:val="1534"/>
        </w:trPr>
        <w:tc>
          <w:tcPr>
            <w:tcW w:w="1552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2507D6F0" w14:textId="7C942D6B" w:rsidR="00D36090" w:rsidRPr="00C628C1" w:rsidRDefault="00D36090" w:rsidP="00D360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440C23">
              <w:rPr>
                <w:color w:val="000000" w:themeColor="text1"/>
              </w:rPr>
              <w:t>/20.12.24</w:t>
            </w:r>
          </w:p>
          <w:p w14:paraId="38CD819D" w14:textId="77777777" w:rsidR="00D36090" w:rsidRPr="00C628C1" w:rsidRDefault="00D36090" w:rsidP="00D36090">
            <w:pPr>
              <w:rPr>
                <w:color w:val="000000" w:themeColor="text1"/>
              </w:rPr>
            </w:pPr>
            <w:r w:rsidRPr="00C628C1">
              <w:rPr>
                <w:color w:val="000000" w:themeColor="text1"/>
              </w:rPr>
              <w:t> </w:t>
            </w:r>
          </w:p>
        </w:tc>
        <w:tc>
          <w:tcPr>
            <w:tcW w:w="5648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68" w:type="dxa"/>
              <w:left w:w="136" w:type="dxa"/>
              <w:bottom w:w="68" w:type="dxa"/>
              <w:right w:w="136" w:type="dxa"/>
            </w:tcMar>
            <w:hideMark/>
          </w:tcPr>
          <w:p w14:paraId="3EF2485D" w14:textId="77777777" w:rsidR="00D36090" w:rsidRPr="00C628C1" w:rsidRDefault="00D36090" w:rsidP="00D36090">
            <w:pPr>
              <w:rPr>
                <w:b/>
                <w:bCs/>
                <w:color w:val="000000" w:themeColor="text1"/>
              </w:rPr>
            </w:pPr>
            <w:r w:rsidRPr="00C628C1">
              <w:rPr>
                <w:b/>
                <w:bCs/>
                <w:color w:val="000000" w:themeColor="text1"/>
              </w:rPr>
              <w:t>Research Misconduct</w:t>
            </w:r>
          </w:p>
          <w:p w14:paraId="72576A70" w14:textId="53E65126" w:rsidR="00D36090" w:rsidRPr="00C70987" w:rsidRDefault="00D36090" w:rsidP="00D36090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Define plagiarism, falsification and fabrication.</w:t>
            </w:r>
          </w:p>
          <w:p w14:paraId="2DDD74A7" w14:textId="77777777" w:rsidR="00D36090" w:rsidRDefault="00D36090" w:rsidP="00D36090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Describe questionable research practices</w:t>
            </w:r>
          </w:p>
          <w:p w14:paraId="7D859E0A" w14:textId="7DB54322" w:rsidR="00D36090" w:rsidRPr="00C70987" w:rsidRDefault="00D36090" w:rsidP="00D36090">
            <w:pPr>
              <w:pStyle w:val="ListParagraph"/>
              <w:numPr>
                <w:ilvl w:val="0"/>
                <w:numId w:val="19"/>
              </w:numPr>
              <w:rPr>
                <w:color w:val="000000" w:themeColor="text1"/>
              </w:rPr>
            </w:pPr>
            <w:r w:rsidRPr="00C70987">
              <w:rPr>
                <w:color w:val="000000" w:themeColor="text1"/>
              </w:rPr>
              <w:t>Discuss authorship.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</w:tcPr>
          <w:p w14:paraId="116E0C62" w14:textId="77066BB4" w:rsidR="00D36090" w:rsidRPr="00C628C1" w:rsidRDefault="00D36090" w:rsidP="00D36090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Shaza Kamal Abbass</w:t>
            </w:r>
          </w:p>
        </w:tc>
      </w:tr>
    </w:tbl>
    <w:p w14:paraId="2B6719AA" w14:textId="77777777" w:rsidR="00C628C1" w:rsidRPr="00C628C1" w:rsidRDefault="00C628C1" w:rsidP="00C628C1">
      <w:pPr>
        <w:rPr>
          <w:color w:val="000000" w:themeColor="text1"/>
        </w:rPr>
      </w:pPr>
    </w:p>
    <w:p w14:paraId="2D505425" w14:textId="77777777" w:rsidR="00840748" w:rsidRPr="00C628C1" w:rsidRDefault="00840748" w:rsidP="003A777C">
      <w:pPr>
        <w:rPr>
          <w:rFonts w:ascii="Times New Roman" w:hAnsi="Times New Roman" w:cs="Times New Roman"/>
          <w:color w:val="000000" w:themeColor="text1"/>
        </w:rPr>
      </w:pPr>
    </w:p>
    <w:p w14:paraId="7DB8CA8E" w14:textId="470C4DA0" w:rsidR="00C628C1" w:rsidRPr="00440C23" w:rsidRDefault="00440C23" w:rsidP="003A777C">
      <w:pPr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E</w:t>
      </w:r>
      <w:r w:rsidRPr="00440C23">
        <w:rPr>
          <w:rFonts w:ascii="Times New Roman" w:hAnsi="Times New Roman" w:cs="Times New Roman"/>
          <w:b/>
          <w:bCs/>
          <w:color w:val="000000" w:themeColor="text1"/>
        </w:rPr>
        <w:t xml:space="preserve">xamination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(home exam) </w:t>
      </w:r>
      <w:r w:rsidRPr="00440C23">
        <w:rPr>
          <w:rFonts w:ascii="Times New Roman" w:hAnsi="Times New Roman" w:cs="Times New Roman"/>
          <w:b/>
          <w:bCs/>
          <w:color w:val="000000" w:themeColor="text1"/>
        </w:rPr>
        <w:t>23-27 December 2024</w:t>
      </w:r>
    </w:p>
    <w:sectPr w:rsidR="00C628C1" w:rsidRPr="00440C23" w:rsidSect="00742CDE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82BF7" w14:textId="77777777" w:rsidR="002D1C73" w:rsidRDefault="002D1C73" w:rsidP="008B6040">
      <w:r>
        <w:separator/>
      </w:r>
    </w:p>
  </w:endnote>
  <w:endnote w:type="continuationSeparator" w:id="0">
    <w:p w14:paraId="375F7F6E" w14:textId="77777777" w:rsidR="002D1C73" w:rsidRDefault="002D1C73" w:rsidP="008B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63724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8B9C6C" w14:textId="4B66D43B" w:rsidR="008B6040" w:rsidRDefault="008B60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E8E73B" w14:textId="77777777" w:rsidR="008B6040" w:rsidRDefault="008B60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96D3C" w14:textId="77777777" w:rsidR="002D1C73" w:rsidRDefault="002D1C73" w:rsidP="008B6040">
      <w:r>
        <w:separator/>
      </w:r>
    </w:p>
  </w:footnote>
  <w:footnote w:type="continuationSeparator" w:id="0">
    <w:p w14:paraId="30493E9C" w14:textId="77777777" w:rsidR="002D1C73" w:rsidRDefault="002D1C73" w:rsidP="008B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F2BAA"/>
    <w:multiLevelType w:val="hybridMultilevel"/>
    <w:tmpl w:val="A4724D3A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26DB"/>
    <w:multiLevelType w:val="hybridMultilevel"/>
    <w:tmpl w:val="8DC06E8C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A6D"/>
    <w:multiLevelType w:val="hybridMultilevel"/>
    <w:tmpl w:val="70084200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6543"/>
    <w:multiLevelType w:val="hybridMultilevel"/>
    <w:tmpl w:val="0C9C2A4C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D35"/>
    <w:multiLevelType w:val="hybridMultilevel"/>
    <w:tmpl w:val="7C101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6359"/>
    <w:multiLevelType w:val="hybridMultilevel"/>
    <w:tmpl w:val="1BDE60B0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C078D"/>
    <w:multiLevelType w:val="hybridMultilevel"/>
    <w:tmpl w:val="A79CBC60"/>
    <w:lvl w:ilvl="0" w:tplc="1FCAFFCE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181966"/>
    <w:multiLevelType w:val="multilevel"/>
    <w:tmpl w:val="1B6C3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8A87B4A"/>
    <w:multiLevelType w:val="hybridMultilevel"/>
    <w:tmpl w:val="53EE21DE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C2D68"/>
    <w:multiLevelType w:val="hybridMultilevel"/>
    <w:tmpl w:val="33B63CBA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C01EC"/>
    <w:multiLevelType w:val="hybridMultilevel"/>
    <w:tmpl w:val="CE80AD78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3376B"/>
    <w:multiLevelType w:val="hybridMultilevel"/>
    <w:tmpl w:val="880A7858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11E92"/>
    <w:multiLevelType w:val="hybridMultilevel"/>
    <w:tmpl w:val="1B48E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D4BEC"/>
    <w:multiLevelType w:val="hybridMultilevel"/>
    <w:tmpl w:val="A7BC7B28"/>
    <w:lvl w:ilvl="0" w:tplc="23F4B0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B4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B40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2B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904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84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4E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063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F075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74B7720"/>
    <w:multiLevelType w:val="hybridMultilevel"/>
    <w:tmpl w:val="B3D0C8DA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8257E"/>
    <w:multiLevelType w:val="multilevel"/>
    <w:tmpl w:val="0278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E435665"/>
    <w:multiLevelType w:val="hybridMultilevel"/>
    <w:tmpl w:val="7688C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B111E0"/>
    <w:multiLevelType w:val="hybridMultilevel"/>
    <w:tmpl w:val="3244E02A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E06F0"/>
    <w:multiLevelType w:val="hybridMultilevel"/>
    <w:tmpl w:val="DFC28F02"/>
    <w:lvl w:ilvl="0" w:tplc="1FCAFFC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E14DE"/>
    <w:multiLevelType w:val="hybridMultilevel"/>
    <w:tmpl w:val="92A8E26A"/>
    <w:lvl w:ilvl="0" w:tplc="A74476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42540"/>
    <w:multiLevelType w:val="multilevel"/>
    <w:tmpl w:val="07E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eastAsia="Times New Roman" w:hAnsi="Segoe UI" w:cs="Segoe U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FD2B17"/>
    <w:multiLevelType w:val="hybridMultilevel"/>
    <w:tmpl w:val="8E68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379FE"/>
    <w:multiLevelType w:val="hybridMultilevel"/>
    <w:tmpl w:val="BEBCA668"/>
    <w:lvl w:ilvl="0" w:tplc="83BA20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4E2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E4D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A07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C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2CD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9AB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61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68F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58744895">
    <w:abstractNumId w:val="15"/>
  </w:num>
  <w:num w:numId="2" w16cid:durableId="1427537493">
    <w:abstractNumId w:val="21"/>
  </w:num>
  <w:num w:numId="3" w16cid:durableId="1996294509">
    <w:abstractNumId w:val="4"/>
  </w:num>
  <w:num w:numId="4" w16cid:durableId="417411913">
    <w:abstractNumId w:val="20"/>
  </w:num>
  <w:num w:numId="5" w16cid:durableId="1086609192">
    <w:abstractNumId w:val="7"/>
  </w:num>
  <w:num w:numId="6" w16cid:durableId="1673070860">
    <w:abstractNumId w:val="16"/>
  </w:num>
  <w:num w:numId="7" w16cid:durableId="1032730755">
    <w:abstractNumId w:val="12"/>
  </w:num>
  <w:num w:numId="8" w16cid:durableId="26681299">
    <w:abstractNumId w:val="3"/>
  </w:num>
  <w:num w:numId="9" w16cid:durableId="840893397">
    <w:abstractNumId w:val="10"/>
  </w:num>
  <w:num w:numId="10" w16cid:durableId="156458270">
    <w:abstractNumId w:val="17"/>
  </w:num>
  <w:num w:numId="11" w16cid:durableId="1693602555">
    <w:abstractNumId w:val="8"/>
  </w:num>
  <w:num w:numId="12" w16cid:durableId="1204367649">
    <w:abstractNumId w:val="18"/>
  </w:num>
  <w:num w:numId="13" w16cid:durableId="1411267762">
    <w:abstractNumId w:val="11"/>
  </w:num>
  <w:num w:numId="14" w16cid:durableId="583564221">
    <w:abstractNumId w:val="0"/>
  </w:num>
  <w:num w:numId="15" w16cid:durableId="627511677">
    <w:abstractNumId w:val="2"/>
  </w:num>
  <w:num w:numId="16" w16cid:durableId="128591914">
    <w:abstractNumId w:val="9"/>
  </w:num>
  <w:num w:numId="17" w16cid:durableId="686102696">
    <w:abstractNumId w:val="6"/>
  </w:num>
  <w:num w:numId="18" w16cid:durableId="411968548">
    <w:abstractNumId w:val="14"/>
  </w:num>
  <w:num w:numId="19" w16cid:durableId="1472091985">
    <w:abstractNumId w:val="5"/>
  </w:num>
  <w:num w:numId="20" w16cid:durableId="157042375">
    <w:abstractNumId w:val="1"/>
  </w:num>
  <w:num w:numId="21" w16cid:durableId="1898934935">
    <w:abstractNumId w:val="19"/>
  </w:num>
  <w:num w:numId="22" w16cid:durableId="1508667135">
    <w:abstractNumId w:val="22"/>
  </w:num>
  <w:num w:numId="23" w16cid:durableId="12012130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7C"/>
    <w:rsid w:val="00137451"/>
    <w:rsid w:val="001D4FE5"/>
    <w:rsid w:val="0025511A"/>
    <w:rsid w:val="002D1C73"/>
    <w:rsid w:val="002E6865"/>
    <w:rsid w:val="003A777C"/>
    <w:rsid w:val="003F40D7"/>
    <w:rsid w:val="00440C23"/>
    <w:rsid w:val="004C0D83"/>
    <w:rsid w:val="004C60EA"/>
    <w:rsid w:val="00524863"/>
    <w:rsid w:val="00552427"/>
    <w:rsid w:val="00557DAB"/>
    <w:rsid w:val="005B064B"/>
    <w:rsid w:val="006405B2"/>
    <w:rsid w:val="00742CDE"/>
    <w:rsid w:val="00840748"/>
    <w:rsid w:val="008938F6"/>
    <w:rsid w:val="008B6040"/>
    <w:rsid w:val="009624F1"/>
    <w:rsid w:val="00A45924"/>
    <w:rsid w:val="00B22167"/>
    <w:rsid w:val="00B4667E"/>
    <w:rsid w:val="00C628C1"/>
    <w:rsid w:val="00C70987"/>
    <w:rsid w:val="00D36090"/>
    <w:rsid w:val="00D3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2996E0"/>
  <w14:defaultImageDpi w14:val="300"/>
  <w15:docId w15:val="{0A177A4B-DA59-1D46-A9BD-23C0B0A2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A777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7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77C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A777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A777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3A777C"/>
  </w:style>
  <w:style w:type="character" w:styleId="Strong">
    <w:name w:val="Strong"/>
    <w:basedOn w:val="DefaultParagraphFont"/>
    <w:uiPriority w:val="22"/>
    <w:qFormat/>
    <w:rsid w:val="003A777C"/>
    <w:rPr>
      <w:b/>
      <w:bCs/>
    </w:rPr>
  </w:style>
  <w:style w:type="character" w:styleId="Hyperlink">
    <w:name w:val="Hyperlink"/>
    <w:basedOn w:val="DefaultParagraphFont"/>
    <w:uiPriority w:val="99"/>
    <w:unhideWhenUsed/>
    <w:rsid w:val="003A777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28C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628C1"/>
    <w:pPr>
      <w:ind w:left="720"/>
      <w:contextualSpacing/>
    </w:pPr>
  </w:style>
  <w:style w:type="paragraph" w:styleId="Revision">
    <w:name w:val="Revision"/>
    <w:hidden/>
    <w:uiPriority w:val="99"/>
    <w:semiHidden/>
    <w:rsid w:val="00137451"/>
  </w:style>
  <w:style w:type="character" w:styleId="CommentReference">
    <w:name w:val="annotation reference"/>
    <w:basedOn w:val="DefaultParagraphFont"/>
    <w:uiPriority w:val="99"/>
    <w:semiHidden/>
    <w:unhideWhenUsed/>
    <w:rsid w:val="00137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4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4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B60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040"/>
  </w:style>
  <w:style w:type="paragraph" w:styleId="Footer">
    <w:name w:val="footer"/>
    <w:basedOn w:val="Normal"/>
    <w:link w:val="FooterChar"/>
    <w:uiPriority w:val="99"/>
    <w:unhideWhenUsed/>
    <w:rsid w:val="008B60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9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11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055CF806-1731-4872-91D7-B23F9DF2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Shaza Kamal</dc:creator>
  <cp:keywords/>
  <dc:description/>
  <cp:lastModifiedBy>Daniela Elena Costea</cp:lastModifiedBy>
  <cp:revision>3</cp:revision>
  <dcterms:created xsi:type="dcterms:W3CDTF">2024-12-06T10:34:00Z</dcterms:created>
  <dcterms:modified xsi:type="dcterms:W3CDTF">2024-12-06T10:47:00Z</dcterms:modified>
</cp:coreProperties>
</file>